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62FC0CD4" w:rsidR="005B05E3" w:rsidRPr="00B6570B" w:rsidRDefault="001A70C5" w:rsidP="00B6570B">
      <w:pPr>
        <w:rPr>
          <w:rFonts w:ascii="DM Serif Display" w:eastAsia="DM Sans" w:hAnsi="DM Serif Display" w:cs="DM Sans"/>
          <w:bCs/>
          <w:color w:val="000000" w:themeColor="text1"/>
          <w:sz w:val="44"/>
          <w:szCs w:val="44"/>
        </w:rPr>
      </w:pPr>
      <w:r>
        <w:rPr>
          <w:rFonts w:ascii="DM Serif Display" w:eastAsia="DM Sans" w:hAnsi="DM Serif Display" w:cs="DM Sans"/>
          <w:bCs/>
          <w:color w:val="7F00FF"/>
          <w:sz w:val="44"/>
          <w:szCs w:val="44"/>
        </w:rPr>
        <w:t>EXTERNAL RESOURCES USED TO ORGANIZE AND FORM OUR IDEA STRATEGY</w:t>
      </w:r>
      <w:r w:rsidR="00135684" w:rsidRPr="00B6570B">
        <w:rPr>
          <w:rFonts w:ascii="DM Serif Display" w:eastAsia="DM Sans" w:hAnsi="DM Serif Display" w:cs="DM Sans"/>
          <w:bCs/>
          <w:color w:val="7F00FF"/>
          <w:sz w:val="44"/>
          <w:szCs w:val="44"/>
        </w:rPr>
        <w:t xml:space="preserve"> </w:t>
      </w:r>
    </w:p>
    <w:p w14:paraId="224DC185" w14:textId="77777777" w:rsidR="00CA18E2" w:rsidRDefault="00CA18E2">
      <w:pPr>
        <w:rPr>
          <w:rFonts w:ascii="DM Sans" w:eastAsia="DM Sans" w:hAnsi="DM Sans" w:cs="DM Sans"/>
        </w:rPr>
        <w:sectPr w:rsidR="00CA18E2" w:rsidSect="00CA18E2">
          <w:footerReference w:type="default" r:id="rId7"/>
          <w:pgSz w:w="15840" w:h="12240" w:orient="landscape"/>
          <w:pgMar w:top="1440" w:right="1440" w:bottom="1440" w:left="1440" w:header="720" w:footer="720" w:gutter="0"/>
          <w:pgNumType w:start="1"/>
          <w:cols w:space="720"/>
          <w:docGrid w:linePitch="299"/>
        </w:sectPr>
      </w:pPr>
    </w:p>
    <w:p w14:paraId="00000002" w14:textId="2EE5006A" w:rsidR="005B05E3" w:rsidRDefault="005B05E3">
      <w:pPr>
        <w:rPr>
          <w:rFonts w:ascii="DM Sans" w:eastAsia="DM Sans" w:hAnsi="DM Sans" w:cs="DM Sans"/>
        </w:rPr>
      </w:pPr>
    </w:p>
    <w:p w14:paraId="12ECE498" w14:textId="77777777" w:rsidR="00CA18E2" w:rsidRDefault="00CA18E2" w:rsidP="00CA18E2">
      <w:pPr>
        <w:rPr>
          <w:rFonts w:ascii="DM Sans" w:eastAsia="DM Sans" w:hAnsi="DM Sans" w:cs="DM Sans"/>
          <w:b/>
          <w:bCs/>
        </w:rPr>
      </w:pPr>
    </w:p>
    <w:p w14:paraId="19B3063C" w14:textId="7FA2DCCD" w:rsidR="00CA18E2" w:rsidRPr="00B6570B" w:rsidRDefault="00CA18E2" w:rsidP="00CA18E2">
      <w:pPr>
        <w:rPr>
          <w:rFonts w:ascii="DM Sans" w:eastAsia="DM Sans" w:hAnsi="DM Sans" w:cs="DM Sans"/>
          <w:b/>
          <w:bCs/>
        </w:rPr>
      </w:pPr>
      <w:r w:rsidRPr="00B6570B">
        <w:rPr>
          <w:rFonts w:ascii="DM Sans" w:eastAsia="DM Sans" w:hAnsi="DM Sans" w:cs="DM Sans"/>
          <w:b/>
          <w:bCs/>
          <w:sz w:val="24"/>
          <w:szCs w:val="24"/>
        </w:rPr>
        <w:t>Resources</w:t>
      </w:r>
    </w:p>
    <w:p w14:paraId="325AA690" w14:textId="77777777" w:rsidR="00CA18E2" w:rsidRPr="00B6570B" w:rsidRDefault="00CA18E2" w:rsidP="00CA18E2">
      <w:pPr>
        <w:rPr>
          <w:rFonts w:ascii="DM Sans" w:eastAsia="DM Sans" w:hAnsi="DM Sans" w:cs="DM Sans"/>
          <w:b/>
          <w:bCs/>
        </w:rPr>
      </w:pPr>
    </w:p>
    <w:p w14:paraId="00000003" w14:textId="250A5D89" w:rsidR="005B05E3" w:rsidRPr="00B6570B" w:rsidRDefault="00135684" w:rsidP="00CA18E2">
      <w:pPr>
        <w:rPr>
          <w:rFonts w:ascii="DM Sans" w:eastAsia="DM Sans" w:hAnsi="DM Sans" w:cs="DM Sans"/>
        </w:rPr>
      </w:pPr>
      <w:r w:rsidRPr="00B6570B">
        <w:rPr>
          <w:rFonts w:ascii="DM Sans" w:eastAsia="DM Sans" w:hAnsi="DM Sans" w:cs="DM Sans"/>
        </w:rPr>
        <w:t>GDIB Framework from the Centre for Global Inclusion</w:t>
      </w:r>
      <w:r w:rsidR="00B67C1D" w:rsidRPr="00B6570B">
        <w:rPr>
          <w:rFonts w:ascii="DM Sans" w:eastAsia="DM Sans" w:hAnsi="DM Sans" w:cs="DM Sans"/>
        </w:rPr>
        <w:t xml:space="preserve"> </w:t>
      </w:r>
      <w:hyperlink r:id="rId8" w:history="1">
        <w:r w:rsidR="00B67C1D" w:rsidRPr="00B6570B">
          <w:rPr>
            <w:rStyle w:val="Hyperlink"/>
            <w:rFonts w:ascii="DM Sans" w:eastAsia="DM Sans" w:hAnsi="DM Sans" w:cs="DM Sans"/>
            <w:color w:val="auto"/>
          </w:rPr>
          <w:t>https://centreforglobalinclusion.org/wp-content/uploads/2017/09/GDIB-V.090517.pdf</w:t>
        </w:r>
      </w:hyperlink>
    </w:p>
    <w:p w14:paraId="00000004" w14:textId="77777777" w:rsidR="005B05E3" w:rsidRPr="00B6570B" w:rsidRDefault="005B05E3" w:rsidP="00CA18E2">
      <w:pPr>
        <w:rPr>
          <w:rFonts w:ascii="DM Sans" w:eastAsia="DM Sans" w:hAnsi="DM Sans" w:cs="DM Sans"/>
        </w:rPr>
      </w:pPr>
    </w:p>
    <w:p w14:paraId="3AF28B8A" w14:textId="77777777" w:rsidR="00CA18E2" w:rsidRPr="00B6570B" w:rsidRDefault="00135684" w:rsidP="00CA18E2">
      <w:pPr>
        <w:rPr>
          <w:rFonts w:ascii="DM Sans" w:eastAsia="DM Sans" w:hAnsi="DM Sans" w:cs="DM Sans"/>
        </w:rPr>
      </w:pPr>
      <w:r w:rsidRPr="00B6570B">
        <w:rPr>
          <w:rFonts w:ascii="DM Sans" w:eastAsia="DM Sans" w:hAnsi="DM Sans" w:cs="DM Sans"/>
        </w:rPr>
        <w:t>B-Corp Anti-Racism Resources</w:t>
      </w:r>
    </w:p>
    <w:p w14:paraId="00000006" w14:textId="308FCFE0" w:rsidR="005B05E3" w:rsidRPr="00B6570B" w:rsidRDefault="00CA18E2" w:rsidP="00CA18E2">
      <w:pPr>
        <w:rPr>
          <w:rFonts w:ascii="DM Sans" w:eastAsia="DM Sans" w:hAnsi="DM Sans" w:cs="DM Sans"/>
          <w:b/>
          <w:bCs/>
        </w:rPr>
      </w:pPr>
      <w:hyperlink r:id="rId9" w:history="1">
        <w:r w:rsidRPr="00B6570B">
          <w:rPr>
            <w:rStyle w:val="Hyperlink"/>
            <w:rFonts w:ascii="DM Sans" w:eastAsia="DM Sans" w:hAnsi="DM Sans" w:cs="DM Sans"/>
            <w:color w:val="auto"/>
          </w:rPr>
          <w:t>https://bcorporation.net/anti-racism-resources?utm_medium=site&amp;utm_source=homepage&amp;utm_campaign=slide&amp;utm_content=resource_guide</w:t>
        </w:r>
      </w:hyperlink>
    </w:p>
    <w:p w14:paraId="00000007" w14:textId="77777777" w:rsidR="005B05E3" w:rsidRPr="00B6570B" w:rsidRDefault="005B05E3" w:rsidP="00CA18E2">
      <w:pPr>
        <w:rPr>
          <w:rFonts w:ascii="DM Sans" w:eastAsia="DM Sans" w:hAnsi="DM Sans" w:cs="DM Sans"/>
        </w:rPr>
      </w:pPr>
    </w:p>
    <w:p w14:paraId="00000008" w14:textId="0796733C" w:rsidR="005B05E3" w:rsidRPr="00B6570B" w:rsidRDefault="00135684" w:rsidP="00CA18E2">
      <w:pPr>
        <w:rPr>
          <w:rFonts w:ascii="DM Sans" w:eastAsia="DM Sans" w:hAnsi="DM Sans" w:cs="DM Sans"/>
        </w:rPr>
      </w:pPr>
      <w:r w:rsidRPr="00B6570B">
        <w:rPr>
          <w:rFonts w:ascii="DM Sans" w:eastAsia="DM Sans" w:hAnsi="DM Sans" w:cs="DM Sans"/>
        </w:rPr>
        <w:t>Google’s re:Work resou</w:t>
      </w:r>
      <w:r w:rsidRPr="00B6570B">
        <w:rPr>
          <w:rFonts w:ascii="DM Sans" w:eastAsia="DM Sans" w:hAnsi="DM Sans" w:cs="DM Sans"/>
        </w:rPr>
        <w:t>rces</w:t>
      </w:r>
    </w:p>
    <w:p w14:paraId="00000009" w14:textId="11DE2E68" w:rsidR="005B05E3" w:rsidRPr="00B6570B" w:rsidRDefault="00CA18E2" w:rsidP="00CA18E2">
      <w:pPr>
        <w:rPr>
          <w:rFonts w:ascii="DM Sans" w:eastAsia="DM Sans" w:hAnsi="DM Sans" w:cs="DM Sans"/>
        </w:rPr>
      </w:pPr>
      <w:hyperlink r:id="rId10" w:history="1">
        <w:r w:rsidRPr="00B6570B">
          <w:rPr>
            <w:rStyle w:val="Hyperlink"/>
            <w:rFonts w:ascii="DM Sans" w:eastAsia="DM Sans" w:hAnsi="DM Sans" w:cs="DM Sans"/>
            <w:color w:val="auto"/>
          </w:rPr>
          <w:t>https://rework.withgoogle.com/</w:t>
        </w:r>
      </w:hyperlink>
    </w:p>
    <w:p w14:paraId="0000000A" w14:textId="77777777" w:rsidR="005B05E3" w:rsidRPr="00B6570B" w:rsidRDefault="005B05E3" w:rsidP="00CA18E2">
      <w:pPr>
        <w:rPr>
          <w:rFonts w:ascii="DM Sans" w:eastAsia="DM Sans" w:hAnsi="DM Sans" w:cs="DM Sans"/>
        </w:rPr>
      </w:pPr>
    </w:p>
    <w:p w14:paraId="0000000B" w14:textId="31CF6A30" w:rsidR="005B05E3" w:rsidRPr="00B6570B" w:rsidRDefault="00135684" w:rsidP="00CA18E2">
      <w:pPr>
        <w:rPr>
          <w:rFonts w:ascii="DM Sans" w:eastAsia="DM Sans" w:hAnsi="DM Sans" w:cs="DM Sans"/>
        </w:rPr>
      </w:pPr>
      <w:r w:rsidRPr="00B6570B">
        <w:rPr>
          <w:rFonts w:ascii="DM Sans" w:eastAsia="DM Sans" w:hAnsi="DM Sans" w:cs="DM Sans"/>
        </w:rPr>
        <w:t>Microsoft’s Unconscious Bias Training</w:t>
      </w:r>
    </w:p>
    <w:p w14:paraId="0000000C" w14:textId="7565CC7B" w:rsidR="005B05E3" w:rsidRPr="00B6570B" w:rsidRDefault="00CA18E2" w:rsidP="00CA18E2">
      <w:pPr>
        <w:rPr>
          <w:rFonts w:ascii="DM Sans" w:eastAsia="DM Sans" w:hAnsi="DM Sans" w:cs="DM Sans"/>
        </w:rPr>
      </w:pPr>
      <w:r w:rsidRPr="00B6570B">
        <w:rPr>
          <w:rFonts w:ascii="DM Sans" w:eastAsia="DM Sans" w:hAnsi="DM Sans" w:cs="DM Sans"/>
          <w:u w:val="single"/>
        </w:rPr>
        <w:fldChar w:fldCharType="begin"/>
      </w:r>
      <w:r w:rsidRPr="00B6570B">
        <w:rPr>
          <w:rFonts w:ascii="DM Sans" w:eastAsia="DM Sans" w:hAnsi="DM Sans" w:cs="DM Sans"/>
          <w:u w:val="single"/>
        </w:rPr>
        <w:instrText xml:space="preserve"> HYPERLINK "https://www.mslearning.microsoft.com/course/72169/launch" </w:instrText>
      </w:r>
      <w:r w:rsidRPr="00B6570B">
        <w:rPr>
          <w:rFonts w:ascii="DM Sans" w:eastAsia="DM Sans" w:hAnsi="DM Sans" w:cs="DM Sans"/>
          <w:u w:val="single"/>
        </w:rPr>
        <w:fldChar w:fldCharType="separate"/>
      </w:r>
      <w:r w:rsidRPr="00B6570B">
        <w:rPr>
          <w:rStyle w:val="Hyperlink"/>
          <w:rFonts w:ascii="DM Sans" w:eastAsia="DM Sans" w:hAnsi="DM Sans" w:cs="DM Sans"/>
          <w:color w:val="auto"/>
        </w:rPr>
        <w:t>https://www.mslearning.microsoft.com/course/72169/launch</w:t>
      </w:r>
      <w:r w:rsidRPr="00B6570B">
        <w:rPr>
          <w:rFonts w:ascii="DM Sans" w:eastAsia="DM Sans" w:hAnsi="DM Sans" w:cs="DM Sans"/>
          <w:u w:val="single"/>
        </w:rPr>
        <w:fldChar w:fldCharType="end"/>
      </w:r>
    </w:p>
    <w:p w14:paraId="0000000D" w14:textId="77777777" w:rsidR="005B05E3" w:rsidRPr="00B6570B" w:rsidRDefault="005B05E3">
      <w:pPr>
        <w:rPr>
          <w:rFonts w:ascii="DM Sans" w:eastAsia="DM Sans" w:hAnsi="DM Sans" w:cs="DM Sans"/>
        </w:rPr>
      </w:pPr>
    </w:p>
    <w:p w14:paraId="0000000E" w14:textId="77777777" w:rsidR="005B05E3" w:rsidRPr="00B6570B" w:rsidRDefault="005B05E3">
      <w:pPr>
        <w:rPr>
          <w:rFonts w:ascii="DM Sans" w:eastAsia="DM Sans" w:hAnsi="DM Sans" w:cs="DM Sans"/>
        </w:rPr>
      </w:pPr>
    </w:p>
    <w:p w14:paraId="3E856CE0" w14:textId="77777777" w:rsidR="00CA18E2" w:rsidRPr="00B6570B" w:rsidRDefault="00CA18E2">
      <w:pPr>
        <w:rPr>
          <w:rFonts w:ascii="DM Sans" w:eastAsia="DM Sans" w:hAnsi="DM Sans" w:cs="DM Sans"/>
          <w:b/>
          <w:sz w:val="24"/>
          <w:szCs w:val="24"/>
        </w:rPr>
      </w:pPr>
    </w:p>
    <w:p w14:paraId="090449A8" w14:textId="77777777" w:rsidR="00CA18E2" w:rsidRPr="00B6570B" w:rsidRDefault="00CA18E2">
      <w:pPr>
        <w:rPr>
          <w:rFonts w:ascii="DM Sans" w:eastAsia="DM Sans" w:hAnsi="DM Sans" w:cs="DM Sans"/>
          <w:b/>
          <w:sz w:val="24"/>
          <w:szCs w:val="24"/>
        </w:rPr>
      </w:pPr>
    </w:p>
    <w:p w14:paraId="4EFA2027" w14:textId="77777777" w:rsidR="00CA18E2" w:rsidRPr="00B6570B" w:rsidRDefault="00CA18E2">
      <w:pPr>
        <w:rPr>
          <w:rFonts w:ascii="DM Sans" w:eastAsia="DM Sans" w:hAnsi="DM Sans" w:cs="DM Sans"/>
          <w:b/>
          <w:sz w:val="24"/>
          <w:szCs w:val="24"/>
        </w:rPr>
      </w:pPr>
    </w:p>
    <w:p w14:paraId="44E4D5C7" w14:textId="77777777" w:rsidR="00CA18E2" w:rsidRPr="00B6570B" w:rsidRDefault="00CA18E2">
      <w:pPr>
        <w:rPr>
          <w:rFonts w:ascii="DM Sans" w:eastAsia="DM Sans" w:hAnsi="DM Sans" w:cs="DM Sans"/>
          <w:b/>
          <w:sz w:val="24"/>
          <w:szCs w:val="24"/>
        </w:rPr>
      </w:pPr>
    </w:p>
    <w:p w14:paraId="06425D35" w14:textId="25FD9FBB" w:rsidR="00B67C1D" w:rsidRPr="00B6570B" w:rsidRDefault="00135684">
      <w:pPr>
        <w:rPr>
          <w:rFonts w:ascii="DM Sans" w:eastAsia="DM Sans" w:hAnsi="DM Sans" w:cs="DM Sans"/>
          <w:b/>
          <w:sz w:val="24"/>
          <w:szCs w:val="24"/>
        </w:rPr>
      </w:pPr>
      <w:r w:rsidRPr="00B6570B">
        <w:rPr>
          <w:rFonts w:ascii="DM Sans" w:eastAsia="DM Sans" w:hAnsi="DM Sans" w:cs="DM Sans"/>
          <w:b/>
          <w:sz w:val="24"/>
          <w:szCs w:val="24"/>
        </w:rPr>
        <w:t>Company Strategies used for inspiration</w:t>
      </w:r>
    </w:p>
    <w:p w14:paraId="507D5216" w14:textId="77777777" w:rsidR="00CA18E2" w:rsidRPr="00B6570B" w:rsidRDefault="00CA18E2">
      <w:pPr>
        <w:rPr>
          <w:rFonts w:ascii="DM Sans" w:eastAsia="DM Sans" w:hAnsi="DM Sans" w:cs="DM Sans"/>
        </w:rPr>
      </w:pPr>
    </w:p>
    <w:p w14:paraId="51DC2309" w14:textId="2E3C0AF6" w:rsidR="00B67C1D" w:rsidRPr="00B6570B" w:rsidRDefault="00135684">
      <w:pPr>
        <w:rPr>
          <w:rFonts w:ascii="DM Sans" w:eastAsia="DM Sans" w:hAnsi="DM Sans" w:cs="DM Sans"/>
        </w:rPr>
      </w:pPr>
      <w:r w:rsidRPr="00B6570B">
        <w:rPr>
          <w:rFonts w:ascii="DM Sans" w:eastAsia="DM Sans" w:hAnsi="DM Sans" w:cs="DM Sans"/>
        </w:rPr>
        <w:t>Google</w:t>
      </w:r>
      <w:r w:rsidR="00524CA8" w:rsidRPr="00B6570B">
        <w:rPr>
          <w:rFonts w:ascii="DM Sans" w:eastAsia="DM Sans" w:hAnsi="DM Sans" w:cs="DM Sans"/>
        </w:rPr>
        <w:t xml:space="preserve">: </w:t>
      </w:r>
      <w:hyperlink r:id="rId11" w:history="1">
        <w:r w:rsidR="00524CA8" w:rsidRPr="00B6570B">
          <w:rPr>
            <w:rStyle w:val="Hyperlink"/>
            <w:rFonts w:ascii="DM Sans" w:hAnsi="DM Sans"/>
            <w:color w:val="auto"/>
          </w:rPr>
          <w:t>https://blog.google/inside-google/company-announcements/commitments-racial-equity</w:t>
        </w:r>
      </w:hyperlink>
    </w:p>
    <w:p w14:paraId="00000013" w14:textId="77777777" w:rsidR="005B05E3" w:rsidRPr="00B6570B" w:rsidRDefault="005B05E3">
      <w:pPr>
        <w:rPr>
          <w:rFonts w:ascii="DM Sans" w:eastAsia="DM Sans" w:hAnsi="DM Sans" w:cs="DM Sans"/>
          <w:b/>
        </w:rPr>
      </w:pPr>
    </w:p>
    <w:p w14:paraId="00000015" w14:textId="4A80B570" w:rsidR="005B05E3" w:rsidRPr="00B6570B" w:rsidRDefault="00135684">
      <w:pPr>
        <w:rPr>
          <w:rFonts w:ascii="DM Sans" w:eastAsia="DM Sans" w:hAnsi="DM Sans" w:cs="DM Sans"/>
        </w:rPr>
      </w:pPr>
      <w:r w:rsidRPr="00B6570B">
        <w:rPr>
          <w:rFonts w:ascii="DM Sans" w:eastAsia="DM Sans" w:hAnsi="DM Sans" w:cs="DM Sans"/>
        </w:rPr>
        <w:t>Diageo</w:t>
      </w:r>
      <w:r w:rsidR="00524CA8" w:rsidRPr="00B6570B">
        <w:rPr>
          <w:rFonts w:ascii="DM Sans" w:eastAsia="DM Sans" w:hAnsi="DM Sans" w:cs="DM Sans"/>
        </w:rPr>
        <w:t xml:space="preserve">: </w:t>
      </w:r>
      <w:hyperlink r:id="rId12" w:history="1">
        <w:r w:rsidR="00524CA8" w:rsidRPr="00B6570B">
          <w:rPr>
            <w:rStyle w:val="Hyperlink"/>
            <w:rFonts w:ascii="DM Sans" w:eastAsia="DM Sans" w:hAnsi="DM Sans" w:cs="DM Sans"/>
            <w:color w:val="auto"/>
          </w:rPr>
          <w:t>https://www.diageo.com/en/careers/why-diageo/inclusion-and-diversity/</w:t>
        </w:r>
      </w:hyperlink>
    </w:p>
    <w:p w14:paraId="00000016" w14:textId="77777777" w:rsidR="005B05E3" w:rsidRPr="00B6570B" w:rsidRDefault="005B05E3">
      <w:pPr>
        <w:rPr>
          <w:rFonts w:ascii="DM Sans" w:eastAsia="DM Sans" w:hAnsi="DM Sans" w:cs="DM Sans"/>
        </w:rPr>
      </w:pPr>
    </w:p>
    <w:p w14:paraId="00000018" w14:textId="0175ECE2" w:rsidR="005B05E3" w:rsidRPr="00B6570B" w:rsidRDefault="00135684">
      <w:pPr>
        <w:rPr>
          <w:rFonts w:ascii="DM Sans" w:eastAsia="DM Sans" w:hAnsi="DM Sans" w:cs="DM Sans"/>
        </w:rPr>
      </w:pPr>
      <w:r w:rsidRPr="00B6570B">
        <w:rPr>
          <w:rFonts w:ascii="DM Sans" w:eastAsia="DM Sans" w:hAnsi="DM Sans" w:cs="DM Sans"/>
        </w:rPr>
        <w:t>Unilever</w:t>
      </w:r>
      <w:r w:rsidR="00524CA8" w:rsidRPr="00B6570B">
        <w:rPr>
          <w:rFonts w:ascii="DM Sans" w:eastAsia="DM Sans" w:hAnsi="DM Sans" w:cs="DM Sans"/>
        </w:rPr>
        <w:t xml:space="preserve">: </w:t>
      </w:r>
      <w:hyperlink r:id="rId13" w:history="1">
        <w:r w:rsidR="00524CA8" w:rsidRPr="00B6570B">
          <w:rPr>
            <w:rStyle w:val="Hyperlink"/>
            <w:rFonts w:ascii="DM Sans" w:eastAsia="DM Sans" w:hAnsi="DM Sans" w:cs="DM Sans"/>
            <w:color w:val="auto"/>
          </w:rPr>
          <w:t>https://www.unilever.co.uk/about/who-we-are/diversity-and-inclusion/</w:t>
        </w:r>
      </w:hyperlink>
    </w:p>
    <w:p w14:paraId="00000019" w14:textId="77777777" w:rsidR="005B05E3" w:rsidRPr="00B6570B" w:rsidRDefault="005B05E3">
      <w:pPr>
        <w:rPr>
          <w:rFonts w:ascii="DM Sans" w:eastAsia="DM Sans" w:hAnsi="DM Sans" w:cs="DM Sans"/>
        </w:rPr>
      </w:pPr>
    </w:p>
    <w:p w14:paraId="0000001B" w14:textId="3D7FBBDF" w:rsidR="005B05E3" w:rsidRPr="00B6570B" w:rsidRDefault="00135684">
      <w:pPr>
        <w:rPr>
          <w:rFonts w:ascii="DM Sans" w:eastAsia="DM Sans" w:hAnsi="DM Sans" w:cs="DM Sans"/>
        </w:rPr>
      </w:pPr>
      <w:r w:rsidRPr="00B6570B">
        <w:rPr>
          <w:rFonts w:ascii="DM Sans" w:eastAsia="DM Sans" w:hAnsi="DM Sans" w:cs="DM Sans"/>
        </w:rPr>
        <w:t>Adobe</w:t>
      </w:r>
      <w:r w:rsidR="00524CA8" w:rsidRPr="00B6570B">
        <w:rPr>
          <w:rFonts w:ascii="DM Sans" w:eastAsia="DM Sans" w:hAnsi="DM Sans" w:cs="DM Sans"/>
        </w:rPr>
        <w:t xml:space="preserve">: </w:t>
      </w:r>
      <w:hyperlink r:id="rId14" w:history="1">
        <w:r w:rsidR="00524CA8" w:rsidRPr="00B6570B">
          <w:rPr>
            <w:rStyle w:val="Hyperlink"/>
            <w:rFonts w:ascii="DM Sans" w:eastAsia="DM Sans" w:hAnsi="DM Sans" w:cs="DM Sans"/>
            <w:color w:val="auto"/>
          </w:rPr>
          <w:t>https://www.adobe.com/diversity.html</w:t>
        </w:r>
      </w:hyperlink>
    </w:p>
    <w:p w14:paraId="0000001C" w14:textId="77777777" w:rsidR="005B05E3" w:rsidRPr="00B6570B" w:rsidRDefault="005B05E3">
      <w:pPr>
        <w:rPr>
          <w:rFonts w:ascii="DM Sans" w:eastAsia="DM Sans" w:hAnsi="DM Sans" w:cs="DM Sans"/>
        </w:rPr>
      </w:pPr>
    </w:p>
    <w:p w14:paraId="0000001E" w14:textId="161A0270" w:rsidR="005B05E3" w:rsidRPr="00B6570B" w:rsidRDefault="00135684">
      <w:pPr>
        <w:rPr>
          <w:rFonts w:ascii="DM Sans" w:eastAsia="DM Sans" w:hAnsi="DM Sans" w:cs="DM Sans"/>
        </w:rPr>
      </w:pPr>
      <w:r w:rsidRPr="00B6570B">
        <w:rPr>
          <w:rFonts w:ascii="DM Sans" w:eastAsia="DM Sans" w:hAnsi="DM Sans" w:cs="DM Sans"/>
        </w:rPr>
        <w:t>Salesforce</w:t>
      </w:r>
      <w:r w:rsidR="00524CA8" w:rsidRPr="00B6570B">
        <w:rPr>
          <w:rFonts w:ascii="DM Sans" w:eastAsia="DM Sans" w:hAnsi="DM Sans" w:cs="DM Sans"/>
        </w:rPr>
        <w:t xml:space="preserve">: </w:t>
      </w:r>
      <w:hyperlink r:id="rId15" w:history="1">
        <w:r w:rsidR="00524CA8" w:rsidRPr="00B6570B">
          <w:rPr>
            <w:rStyle w:val="Hyperlink"/>
            <w:rFonts w:ascii="DM Sans" w:eastAsia="DM Sans" w:hAnsi="DM Sans" w:cs="DM Sans"/>
            <w:color w:val="auto"/>
          </w:rPr>
          <w:t>https://www.salesforce.com/company/equality/</w:t>
        </w:r>
      </w:hyperlink>
    </w:p>
    <w:p w14:paraId="0000001F" w14:textId="77777777" w:rsidR="005B05E3" w:rsidRPr="00B6570B" w:rsidRDefault="005B05E3">
      <w:pPr>
        <w:rPr>
          <w:rFonts w:ascii="DM Sans" w:eastAsia="DM Sans" w:hAnsi="DM Sans" w:cs="DM Sans"/>
        </w:rPr>
      </w:pPr>
    </w:p>
    <w:p w14:paraId="00000021" w14:textId="30E8EF7A" w:rsidR="005B05E3" w:rsidRPr="00B6570B" w:rsidRDefault="00135684">
      <w:pPr>
        <w:rPr>
          <w:rFonts w:ascii="DM Sans" w:eastAsia="DM Sans" w:hAnsi="DM Sans" w:cs="DM Sans"/>
        </w:rPr>
      </w:pPr>
      <w:r w:rsidRPr="00B6570B">
        <w:rPr>
          <w:rFonts w:ascii="DM Sans" w:eastAsia="DM Sans" w:hAnsi="DM Sans" w:cs="DM Sans"/>
        </w:rPr>
        <w:t>Accenture:</w:t>
      </w:r>
      <w:r w:rsidR="00524CA8" w:rsidRPr="00B6570B">
        <w:rPr>
          <w:rFonts w:ascii="DM Sans" w:eastAsia="DM Sans" w:hAnsi="DM Sans" w:cs="DM Sans"/>
        </w:rPr>
        <w:t xml:space="preserve"> </w:t>
      </w:r>
      <w:hyperlink r:id="rId16" w:history="1">
        <w:r w:rsidR="00524CA8" w:rsidRPr="00B6570B">
          <w:rPr>
            <w:rStyle w:val="Hyperlink"/>
            <w:rFonts w:ascii="DM Sans" w:eastAsia="DM Sans" w:hAnsi="DM Sans" w:cs="DM Sans"/>
            <w:color w:val="auto"/>
          </w:rPr>
          <w:t>https://www.accenture.com/us-en/about/inclusion-diversity-index</w:t>
        </w:r>
      </w:hyperlink>
    </w:p>
    <w:sectPr w:rsidR="005B05E3" w:rsidRPr="00B6570B" w:rsidSect="00CA18E2">
      <w:type w:val="continuous"/>
      <w:pgSz w:w="15840" w:h="12240" w:orient="landscape"/>
      <w:pgMar w:top="1440" w:right="1440" w:bottom="1440" w:left="1440" w:header="720" w:footer="720" w:gutter="0"/>
      <w:pgNumType w:start="1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19319B" w14:textId="77777777" w:rsidR="00135684" w:rsidRDefault="00135684" w:rsidP="00396AF4">
      <w:pPr>
        <w:spacing w:line="240" w:lineRule="auto"/>
      </w:pPr>
      <w:r>
        <w:separator/>
      </w:r>
    </w:p>
  </w:endnote>
  <w:endnote w:type="continuationSeparator" w:id="0">
    <w:p w14:paraId="1647905F" w14:textId="77777777" w:rsidR="00135684" w:rsidRDefault="00135684" w:rsidP="00396A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M Serif Display">
    <w:panose1 w:val="00000000000000000000"/>
    <w:charset w:val="00"/>
    <w:family w:val="auto"/>
    <w:pitch w:val="variable"/>
    <w:sig w:usb0="8000006F" w:usb1="0000004B" w:usb2="00000000" w:usb3="00000000" w:csb0="0000019F" w:csb1="00000000"/>
  </w:font>
  <w:font w:name="DM Sans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86ACD2" w14:textId="7E7EE4E3" w:rsidR="00396AF4" w:rsidRDefault="00396AF4">
    <w:pPr>
      <w:pStyle w:val="Footer"/>
    </w:pPr>
    <w:r w:rsidRPr="005446F7">
      <w:rPr>
        <w:rFonts w:ascii="Times New Roman" w:eastAsia="Times New Roman" w:hAnsi="Times New Roman" w:cs="Times New Roman"/>
        <w:noProof/>
        <w:color w:val="808080" w:themeColor="background1" w:themeShade="80"/>
        <w:sz w:val="18"/>
        <w:szCs w:val="18"/>
        <w:bdr w:val="none" w:sz="0" w:space="0" w:color="auto" w:frame="1"/>
        <w:lang w:val="en-AR"/>
      </w:rPr>
      <w:drawing>
        <wp:anchor distT="0" distB="0" distL="114300" distR="114300" simplePos="0" relativeHeight="251659264" behindDoc="0" locked="0" layoutInCell="1" allowOverlap="1" wp14:anchorId="651FD9DD" wp14:editId="11F5E7CD">
          <wp:simplePos x="0" y="0"/>
          <wp:positionH relativeFrom="column">
            <wp:posOffset>0</wp:posOffset>
          </wp:positionH>
          <wp:positionV relativeFrom="paragraph">
            <wp:posOffset>157480</wp:posOffset>
          </wp:positionV>
          <wp:extent cx="475615" cy="59055"/>
          <wp:effectExtent l="0" t="0" r="0" b="444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alphaModFix amt="3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59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6964C5" w14:textId="77777777" w:rsidR="00135684" w:rsidRDefault="00135684" w:rsidP="00396AF4">
      <w:pPr>
        <w:spacing w:line="240" w:lineRule="auto"/>
      </w:pPr>
      <w:r>
        <w:separator/>
      </w:r>
    </w:p>
  </w:footnote>
  <w:footnote w:type="continuationSeparator" w:id="0">
    <w:p w14:paraId="533C76C9" w14:textId="77777777" w:rsidR="00135684" w:rsidRDefault="00135684" w:rsidP="00396AF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05254C"/>
    <w:multiLevelType w:val="hybridMultilevel"/>
    <w:tmpl w:val="13868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D721BE"/>
    <w:multiLevelType w:val="hybridMultilevel"/>
    <w:tmpl w:val="29C49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5E3"/>
    <w:rsid w:val="000C644C"/>
    <w:rsid w:val="00135684"/>
    <w:rsid w:val="001A70C5"/>
    <w:rsid w:val="00396AF4"/>
    <w:rsid w:val="00524CA8"/>
    <w:rsid w:val="005B05E3"/>
    <w:rsid w:val="005B0849"/>
    <w:rsid w:val="00B6570B"/>
    <w:rsid w:val="00B67C1D"/>
    <w:rsid w:val="00CA1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74C9C67"/>
  <w15:docId w15:val="{B9F109DD-66A9-9C4F-92C7-832962F39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Hyperlink">
    <w:name w:val="Hyperlink"/>
    <w:basedOn w:val="DefaultParagraphFont"/>
    <w:uiPriority w:val="99"/>
    <w:unhideWhenUsed/>
    <w:rsid w:val="00B67C1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67C1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67C1D"/>
    <w:pPr>
      <w:ind w:left="720"/>
      <w:contextualSpacing/>
    </w:pPr>
  </w:style>
  <w:style w:type="table" w:styleId="TableGrid">
    <w:name w:val="Table Grid"/>
    <w:basedOn w:val="TableNormal"/>
    <w:uiPriority w:val="39"/>
    <w:rsid w:val="00B67C1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96AF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6AF4"/>
  </w:style>
  <w:style w:type="paragraph" w:styleId="Footer">
    <w:name w:val="footer"/>
    <w:basedOn w:val="Normal"/>
    <w:link w:val="FooterChar"/>
    <w:uiPriority w:val="99"/>
    <w:unhideWhenUsed/>
    <w:rsid w:val="00396AF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6AF4"/>
  </w:style>
  <w:style w:type="character" w:styleId="FollowedHyperlink">
    <w:name w:val="FollowedHyperlink"/>
    <w:basedOn w:val="DefaultParagraphFont"/>
    <w:uiPriority w:val="99"/>
    <w:semiHidden/>
    <w:unhideWhenUsed/>
    <w:rsid w:val="00CA18E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56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entreforglobalinclusion.org/wp-content/uploads/2017/09/GDIB-V.090517.pdf" TargetMode="External"/><Relationship Id="rId13" Type="http://schemas.openxmlformats.org/officeDocument/2006/relationships/hyperlink" Target="https://www.unilever.co.uk/about/who-we-are/diversity-and-inclusion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diageo.com/en/careers/why-diageo/inclusion-and-diversity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accenture.com/us-en/about/inclusion-diversity-index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log.google/inside-google/company-announcements/commitments-racial-equity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salesforce.com/company/equality/" TargetMode="External"/><Relationship Id="rId10" Type="http://schemas.openxmlformats.org/officeDocument/2006/relationships/hyperlink" Target="https://rework.withgoogle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corporation.net/anti-racism-resources?utm_medium=site&amp;utm_source=homepage&amp;utm_campaign=slide&amp;utm_content=resource_guide" TargetMode="External"/><Relationship Id="rId14" Type="http://schemas.openxmlformats.org/officeDocument/2006/relationships/hyperlink" Target="https://www.adobe.com/diversity.htm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Julia Ansaldi</cp:lastModifiedBy>
  <cp:revision>4</cp:revision>
  <dcterms:created xsi:type="dcterms:W3CDTF">2020-08-25T18:50:00Z</dcterms:created>
  <dcterms:modified xsi:type="dcterms:W3CDTF">2020-08-25T20:19:00Z</dcterms:modified>
</cp:coreProperties>
</file>